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8C" w:rsidRDefault="00ED3C8C" w:rsidP="00A93EC7">
      <w:pPr>
        <w:pStyle w:val="c4"/>
        <w:spacing w:before="0" w:beforeAutospacing="0" w:after="0" w:afterAutospacing="0"/>
        <w:jc w:val="center"/>
        <w:rPr>
          <w:rStyle w:val="c3"/>
          <w:b/>
          <w:bCs/>
          <w:i/>
          <w:iCs/>
          <w:color w:val="FF0000"/>
          <w:sz w:val="56"/>
          <w:szCs w:val="56"/>
          <w:u w:val="single"/>
        </w:rPr>
      </w:pPr>
    </w:p>
    <w:p w:rsidR="00ED3C8C" w:rsidRDefault="00ED3C8C" w:rsidP="00A93EC7">
      <w:pPr>
        <w:pStyle w:val="c4"/>
        <w:spacing w:before="0" w:beforeAutospacing="0" w:after="0" w:afterAutospacing="0"/>
        <w:jc w:val="center"/>
        <w:rPr>
          <w:rStyle w:val="c3"/>
          <w:b/>
          <w:bCs/>
          <w:i/>
          <w:iCs/>
          <w:color w:val="FF0000"/>
          <w:sz w:val="56"/>
          <w:szCs w:val="56"/>
          <w:u w:val="single"/>
        </w:rPr>
      </w:pPr>
    </w:p>
    <w:p w:rsidR="00ED3C8C" w:rsidRDefault="00ED3C8C" w:rsidP="00A93EC7">
      <w:pPr>
        <w:pStyle w:val="c4"/>
        <w:spacing w:before="0" w:beforeAutospacing="0" w:after="0" w:afterAutospacing="0"/>
        <w:jc w:val="center"/>
        <w:rPr>
          <w:rStyle w:val="c3"/>
          <w:b/>
          <w:bCs/>
          <w:i/>
          <w:iCs/>
          <w:color w:val="FF0000"/>
          <w:sz w:val="56"/>
          <w:szCs w:val="56"/>
          <w:u w:val="single"/>
        </w:rPr>
      </w:pPr>
    </w:p>
    <w:p w:rsidR="00ED3C8C" w:rsidRDefault="00ED3C8C" w:rsidP="00A93EC7">
      <w:pPr>
        <w:pStyle w:val="c4"/>
        <w:spacing w:before="0" w:beforeAutospacing="0" w:after="0" w:afterAutospacing="0"/>
        <w:jc w:val="center"/>
        <w:rPr>
          <w:rStyle w:val="c3"/>
          <w:b/>
          <w:bCs/>
          <w:i/>
          <w:iCs/>
          <w:color w:val="FF0000"/>
          <w:sz w:val="56"/>
          <w:szCs w:val="56"/>
          <w:u w:val="single"/>
        </w:rPr>
      </w:pPr>
    </w:p>
    <w:p w:rsidR="00ED3C8C" w:rsidRPr="00ED3C8C" w:rsidRDefault="00ED3C8C" w:rsidP="00ED3C8C">
      <w:pPr>
        <w:pStyle w:val="c4"/>
        <w:spacing w:before="0" w:beforeAutospacing="0" w:after="0" w:afterAutospacing="0"/>
        <w:jc w:val="both"/>
        <w:rPr>
          <w:rStyle w:val="c3"/>
          <w:rFonts w:ascii="Bookman Old Style" w:hAnsi="Bookman Old Style"/>
          <w:b/>
          <w:bCs/>
          <w:iCs/>
          <w:color w:val="FF0000"/>
          <w:sz w:val="48"/>
          <w:szCs w:val="48"/>
        </w:rPr>
      </w:pPr>
      <w:r w:rsidRPr="00ED3C8C">
        <w:rPr>
          <w:rStyle w:val="c3"/>
          <w:rFonts w:ascii="Bookman Old Style" w:hAnsi="Bookman Old Style"/>
          <w:b/>
          <w:bCs/>
          <w:iCs/>
          <w:color w:val="FF0000"/>
          <w:sz w:val="48"/>
          <w:szCs w:val="48"/>
        </w:rPr>
        <w:t>КОНСУЛЬТАЦИЯ ДЛЯ РОДИТЕЛЕЙ</w:t>
      </w:r>
    </w:p>
    <w:p w:rsidR="00ED3C8C" w:rsidRDefault="00ED3C8C" w:rsidP="00A93EC7">
      <w:pPr>
        <w:pStyle w:val="c4"/>
        <w:spacing w:before="0" w:beforeAutospacing="0" w:after="0" w:afterAutospacing="0"/>
        <w:jc w:val="center"/>
        <w:rPr>
          <w:rStyle w:val="c3"/>
          <w:rFonts w:ascii="Arial Narrow" w:hAnsi="Arial Narrow"/>
          <w:b/>
          <w:bCs/>
          <w:i/>
          <w:iCs/>
          <w:color w:val="FF0000"/>
          <w:sz w:val="52"/>
          <w:szCs w:val="52"/>
        </w:rPr>
      </w:pPr>
    </w:p>
    <w:p w:rsidR="00A93EC7" w:rsidRPr="00ED3C8C" w:rsidRDefault="00A93EC7" w:rsidP="00A93EC7">
      <w:pPr>
        <w:pStyle w:val="c4"/>
        <w:spacing w:before="0" w:beforeAutospacing="0" w:after="0" w:afterAutospacing="0"/>
        <w:jc w:val="center"/>
        <w:rPr>
          <w:rStyle w:val="c3"/>
          <w:rFonts w:ascii="Arial Narrow" w:hAnsi="Arial Narrow"/>
          <w:b/>
          <w:bCs/>
          <w:i/>
          <w:iCs/>
          <w:color w:val="6600FF"/>
          <w:sz w:val="52"/>
          <w:szCs w:val="52"/>
        </w:rPr>
      </w:pPr>
      <w:r w:rsidRPr="00ED3C8C">
        <w:rPr>
          <w:rStyle w:val="c3"/>
          <w:rFonts w:ascii="Arial Narrow" w:hAnsi="Arial Narrow"/>
          <w:b/>
          <w:bCs/>
          <w:i/>
          <w:iCs/>
          <w:color w:val="6600FF"/>
          <w:sz w:val="52"/>
          <w:szCs w:val="52"/>
        </w:rPr>
        <w:t>Развитие мелкой моторики рук посредством пальчиковых игр у детей раннего возраста.</w:t>
      </w:r>
    </w:p>
    <w:p w:rsidR="00ED3C8C" w:rsidRPr="00ED3C8C" w:rsidRDefault="00ED3C8C" w:rsidP="00A93EC7">
      <w:pPr>
        <w:pStyle w:val="c4"/>
        <w:spacing w:before="0" w:beforeAutospacing="0" w:after="0" w:afterAutospacing="0"/>
        <w:jc w:val="center"/>
        <w:rPr>
          <w:rStyle w:val="c3"/>
          <w:rFonts w:ascii="Arial Narrow" w:hAnsi="Arial Narrow"/>
          <w:b/>
          <w:bCs/>
          <w:i/>
          <w:iCs/>
          <w:color w:val="6600FF"/>
          <w:sz w:val="52"/>
          <w:szCs w:val="52"/>
        </w:rPr>
      </w:pPr>
    </w:p>
    <w:p w:rsidR="00ED3C8C" w:rsidRDefault="00ED3C8C" w:rsidP="00A93EC7">
      <w:pPr>
        <w:pStyle w:val="c4"/>
        <w:spacing w:before="0" w:beforeAutospacing="0" w:after="0" w:afterAutospacing="0"/>
        <w:jc w:val="center"/>
        <w:rPr>
          <w:rStyle w:val="c3"/>
          <w:b/>
          <w:bCs/>
          <w:i/>
          <w:iCs/>
          <w:color w:val="FF0000"/>
          <w:sz w:val="56"/>
          <w:szCs w:val="56"/>
        </w:rPr>
      </w:pPr>
      <w:r>
        <w:rPr>
          <w:b/>
          <w:bCs/>
          <w:i/>
          <w:i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167005</wp:posOffset>
            </wp:positionV>
            <wp:extent cx="4356100" cy="3784600"/>
            <wp:effectExtent l="19050" t="0" r="6350" b="0"/>
            <wp:wrapTight wrapText="bothSides">
              <wp:wrapPolygon edited="0">
                <wp:start x="-94" y="0"/>
                <wp:lineTo x="-94" y="21528"/>
                <wp:lineTo x="21631" y="21528"/>
                <wp:lineTo x="21631" y="0"/>
                <wp:lineTo x="-94" y="0"/>
              </wp:wrapPolygon>
            </wp:wrapTight>
            <wp:docPr id="1" name="Рисунок 1" descr="Пальчиковые игры - детские игры - Скачать детские игры - Игры - Бесплатно детям - НАФАНЯ - детский сайт для родителей и их мал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ые игры - детские игры - Скачать детские игры - Игры - Бесплатно детям - НАФАНЯ - детский сайт для родителей и их малыш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208" b="2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C8C" w:rsidRPr="00ED3C8C" w:rsidRDefault="00ED3C8C" w:rsidP="00A93EC7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D3C8C" w:rsidRDefault="00ED3C8C" w:rsidP="00527E3C">
      <w:pPr>
        <w:pStyle w:val="c20"/>
        <w:spacing w:before="0" w:beforeAutospacing="0" w:after="0" w:afterAutospacing="0" w:line="360" w:lineRule="atLeast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</w:t>
      </w:r>
    </w:p>
    <w:p w:rsidR="00ED3C8C" w:rsidRDefault="00ED3C8C">
      <w:pP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5"/>
          <w:color w:val="000000"/>
          <w:sz w:val="28"/>
          <w:szCs w:val="28"/>
        </w:rPr>
        <w:br w:type="page"/>
      </w:r>
    </w:p>
    <w:p w:rsidR="00A93EC7" w:rsidRDefault="00ED3C8C" w:rsidP="00527E3C">
      <w:pPr>
        <w:pStyle w:val="c20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 xml:space="preserve">    </w:t>
      </w:r>
      <w:r w:rsidR="00A93EC7">
        <w:rPr>
          <w:rStyle w:val="c5"/>
          <w:color w:val="000000"/>
          <w:sz w:val="28"/>
          <w:szCs w:val="28"/>
        </w:rPr>
        <w:t xml:space="preserve">На всех этапах </w:t>
      </w:r>
      <w:proofErr w:type="gramStart"/>
      <w:r w:rsidR="00A93EC7">
        <w:rPr>
          <w:rStyle w:val="c5"/>
          <w:color w:val="000000"/>
          <w:sz w:val="28"/>
          <w:szCs w:val="28"/>
        </w:rPr>
        <w:t>жизни ребенка движения пальцев рук</w:t>
      </w:r>
      <w:proofErr w:type="gramEnd"/>
      <w:r w:rsidR="00A93EC7">
        <w:rPr>
          <w:rStyle w:val="c5"/>
          <w:color w:val="000000"/>
          <w:sz w:val="28"/>
          <w:szCs w:val="28"/>
        </w:rPr>
        <w:t xml:space="preserve"> играют важнейшую роль. Самый благоприятный период для развития речи- до 7 лет, когда кора больших полушарий еще окончательно не сформирована. Именно в этом возрасте необходимо развивать все психические процессы, в том числе и речь ребенка.</w:t>
      </w:r>
    </w:p>
    <w:p w:rsidR="00A93EC7" w:rsidRDefault="00ED3C8C" w:rsidP="00527E3C">
      <w:pPr>
        <w:pStyle w:val="c20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33CC33"/>
          <w:sz w:val="28"/>
          <w:szCs w:val="28"/>
        </w:rPr>
        <w:t xml:space="preserve">    </w:t>
      </w:r>
      <w:r w:rsidR="00A93EC7">
        <w:rPr>
          <w:rStyle w:val="c5"/>
          <w:b/>
          <w:bCs/>
          <w:color w:val="33CC33"/>
          <w:sz w:val="28"/>
          <w:szCs w:val="28"/>
        </w:rPr>
        <w:t>У большинства детей раннего возраста, отмечается как общее моторное отставание, так и слабое развитие моторики рук</w:t>
      </w:r>
      <w:r w:rsidR="00A93EC7">
        <w:rPr>
          <w:rStyle w:val="c5"/>
          <w:color w:val="000000"/>
          <w:sz w:val="28"/>
          <w:szCs w:val="28"/>
        </w:rPr>
        <w:t>. Уровень моторного развития рук (сила, ловкость, скорость и точность движений) и ручных навыков (использование различных инструментов - ложки, лопатки др., застегивание и расстегивание застежек и т.д.) в дошкольном возрасте является диагностическим фактором, определяющим уровень развития общей моторики и речи.</w:t>
      </w:r>
    </w:p>
    <w:p w:rsidR="001E1F6F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>Давайте поговорим о</w:t>
      </w:r>
      <w:r w:rsidR="00A93EC7">
        <w:rPr>
          <w:rStyle w:val="apple-converted-space"/>
          <w:color w:val="000000"/>
          <w:sz w:val="28"/>
          <w:szCs w:val="28"/>
        </w:rPr>
        <w:t> </w:t>
      </w:r>
      <w:r w:rsidR="00A93EC7">
        <w:rPr>
          <w:rStyle w:val="c23"/>
          <w:b/>
          <w:bCs/>
          <w:color w:val="0070C0"/>
          <w:sz w:val="28"/>
          <w:szCs w:val="28"/>
          <w:u w:val="single"/>
        </w:rPr>
        <w:t>пальчиковых играх</w:t>
      </w:r>
      <w:r w:rsidR="00A93EC7">
        <w:rPr>
          <w:rStyle w:val="c1"/>
          <w:color w:val="000000"/>
          <w:sz w:val="28"/>
          <w:szCs w:val="28"/>
        </w:rPr>
        <w:t>. Именно о них многие взрослые думают только как о развлекательном моменте в воспитании.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proofErr w:type="gramStart"/>
      <w:r w:rsidR="001E1F6F">
        <w:rPr>
          <w:rStyle w:val="c1"/>
          <w:color w:val="000000"/>
          <w:sz w:val="28"/>
          <w:szCs w:val="28"/>
        </w:rPr>
        <w:t>В</w:t>
      </w:r>
      <w:r w:rsidR="00A93EC7">
        <w:rPr>
          <w:rStyle w:val="c1"/>
          <w:color w:val="000000"/>
          <w:sz w:val="28"/>
          <w:szCs w:val="28"/>
        </w:rPr>
        <w:t>ажное значение</w:t>
      </w:r>
      <w:proofErr w:type="gramEnd"/>
      <w:r w:rsidR="00A93EC7">
        <w:rPr>
          <w:rStyle w:val="c1"/>
          <w:color w:val="000000"/>
          <w:sz w:val="28"/>
          <w:szCs w:val="28"/>
        </w:rPr>
        <w:t xml:space="preserve"> в процессе развития ребенка имеет развитие мелкой моторики рук: у него улучшается двигательная координация, преодолеваются зажатость, скованность.</w:t>
      </w:r>
      <w:r w:rsidR="00A93EC7">
        <w:rPr>
          <w:rStyle w:val="apple-converted-space"/>
          <w:color w:val="000000"/>
          <w:sz w:val="28"/>
          <w:szCs w:val="28"/>
        </w:rPr>
        <w:t> </w:t>
      </w:r>
      <w:r w:rsidR="00A93EC7">
        <w:rPr>
          <w:rStyle w:val="c5"/>
          <w:b/>
          <w:bCs/>
          <w:color w:val="006699"/>
          <w:sz w:val="28"/>
          <w:szCs w:val="28"/>
        </w:rPr>
        <w:t>Движение рук построено на занимательно-игровой основе.</w:t>
      </w:r>
      <w:r w:rsidR="00A93EC7">
        <w:rPr>
          <w:rStyle w:val="apple-converted-space"/>
          <w:b/>
          <w:bCs/>
          <w:color w:val="006699"/>
          <w:sz w:val="28"/>
          <w:szCs w:val="28"/>
        </w:rPr>
        <w:t> </w:t>
      </w:r>
      <w:r w:rsidR="00A93EC7">
        <w:rPr>
          <w:rStyle w:val="c1"/>
          <w:color w:val="000000"/>
          <w:sz w:val="28"/>
          <w:szCs w:val="28"/>
        </w:rPr>
        <w:t xml:space="preserve">У дошкольников цепкая автоматическая память, запомнить </w:t>
      </w:r>
      <w:proofErr w:type="spellStart"/>
      <w:r w:rsidR="00A93EC7">
        <w:rPr>
          <w:rStyle w:val="c1"/>
          <w:color w:val="000000"/>
          <w:sz w:val="28"/>
          <w:szCs w:val="28"/>
        </w:rPr>
        <w:t>двух-четырехстрочный</w:t>
      </w:r>
      <w:proofErr w:type="spellEnd"/>
      <w:r w:rsidR="00A93EC7">
        <w:rPr>
          <w:rStyle w:val="c1"/>
          <w:color w:val="000000"/>
          <w:sz w:val="28"/>
          <w:szCs w:val="28"/>
        </w:rPr>
        <w:t xml:space="preserve"> (специально для конкретного случая предназначенный) те</w:t>
      </w:r>
      <w:proofErr w:type="gramStart"/>
      <w:r w:rsidR="00A93EC7">
        <w:rPr>
          <w:rStyle w:val="c1"/>
          <w:color w:val="000000"/>
          <w:sz w:val="28"/>
          <w:szCs w:val="28"/>
        </w:rPr>
        <w:t>кст дл</w:t>
      </w:r>
      <w:proofErr w:type="gramEnd"/>
      <w:r w:rsidR="00A93EC7">
        <w:rPr>
          <w:rStyle w:val="c1"/>
          <w:color w:val="000000"/>
          <w:sz w:val="28"/>
          <w:szCs w:val="28"/>
        </w:rPr>
        <w:t>я них</w:t>
      </w:r>
      <w:r>
        <w:rPr>
          <w:rStyle w:val="c1"/>
          <w:color w:val="000000"/>
          <w:sz w:val="28"/>
          <w:szCs w:val="28"/>
        </w:rPr>
        <w:t>,</w:t>
      </w:r>
      <w:r w:rsidR="00A93EC7">
        <w:rPr>
          <w:rStyle w:val="c1"/>
          <w:color w:val="000000"/>
          <w:sz w:val="28"/>
          <w:szCs w:val="28"/>
        </w:rPr>
        <w:t xml:space="preserve"> не представляет особого труда. Зато потом</w:t>
      </w:r>
      <w:r w:rsidR="00A93EC7">
        <w:rPr>
          <w:rStyle w:val="apple-converted-space"/>
          <w:color w:val="000000"/>
          <w:sz w:val="28"/>
          <w:szCs w:val="28"/>
        </w:rPr>
        <w:t> </w:t>
      </w:r>
      <w:r w:rsidR="00A93EC7">
        <w:rPr>
          <w:rStyle w:val="c5"/>
          <w:b/>
          <w:bCs/>
          <w:color w:val="7C4B23"/>
          <w:sz w:val="28"/>
          <w:szCs w:val="28"/>
        </w:rPr>
        <w:t>услышанные слова могут вызвать нужные двигательные ассоциации, и наоборот - жест побуждает к самостоятельному произнесению ребенком соответствующих стихов</w:t>
      </w:r>
      <w:r w:rsidR="00A93EC7">
        <w:rPr>
          <w:rStyle w:val="c1"/>
          <w:color w:val="000000"/>
          <w:sz w:val="28"/>
          <w:szCs w:val="28"/>
        </w:rPr>
        <w:t>. Помните, как в детстве мы играли</w:t>
      </w:r>
      <w:r w:rsidR="00A93EC7">
        <w:rPr>
          <w:rStyle w:val="apple-converted-space"/>
          <w:color w:val="000000"/>
          <w:sz w:val="28"/>
          <w:szCs w:val="28"/>
        </w:rPr>
        <w:t> </w:t>
      </w:r>
      <w:r w:rsidR="00A93EC7">
        <w:rPr>
          <w:rStyle w:val="c5"/>
          <w:b/>
          <w:bCs/>
          <w:color w:val="FF0066"/>
          <w:sz w:val="28"/>
          <w:szCs w:val="28"/>
        </w:rPr>
        <w:t>"Сорока, сорока кашку варила, деток кормила...”</w:t>
      </w:r>
      <w:r w:rsidR="00A93EC7">
        <w:rPr>
          <w:rStyle w:val="c1"/>
          <w:color w:val="000000"/>
          <w:sz w:val="28"/>
          <w:szCs w:val="28"/>
        </w:rPr>
        <w:t xml:space="preserve">? Попробуйте напомнить уже подросшему ребенку эту </w:t>
      </w:r>
      <w:proofErr w:type="spellStart"/>
      <w:r w:rsidR="00A93EC7">
        <w:rPr>
          <w:rStyle w:val="c1"/>
          <w:color w:val="000000"/>
          <w:sz w:val="28"/>
          <w:szCs w:val="28"/>
        </w:rPr>
        <w:t>потешку</w:t>
      </w:r>
      <w:proofErr w:type="spellEnd"/>
      <w:r w:rsidR="00A93EC7">
        <w:rPr>
          <w:rStyle w:val="c1"/>
          <w:color w:val="000000"/>
          <w:sz w:val="28"/>
          <w:szCs w:val="28"/>
        </w:rPr>
        <w:t>, и он обязательно начнет выполнять движения руками.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1"/>
          <w:b/>
          <w:bCs/>
          <w:color w:val="33CC33"/>
          <w:sz w:val="28"/>
          <w:szCs w:val="28"/>
        </w:rPr>
        <w:t xml:space="preserve">    </w:t>
      </w:r>
      <w:r w:rsidR="00A93EC7">
        <w:rPr>
          <w:rStyle w:val="c31"/>
          <w:b/>
          <w:bCs/>
          <w:color w:val="33CC33"/>
          <w:sz w:val="28"/>
          <w:szCs w:val="28"/>
        </w:rPr>
        <w:t>Одно условие необходимо</w:t>
      </w:r>
      <w:r w:rsidR="00A93EC7">
        <w:rPr>
          <w:rStyle w:val="c31"/>
          <w:rFonts w:ascii="Arial" w:hAnsi="Arial" w:cs="Arial"/>
          <w:b/>
          <w:bCs/>
          <w:color w:val="33CC33"/>
          <w:sz w:val="28"/>
          <w:szCs w:val="28"/>
        </w:rPr>
        <w:t> </w:t>
      </w:r>
      <w:r w:rsidR="00A93EC7">
        <w:rPr>
          <w:rStyle w:val="c31"/>
          <w:b/>
          <w:bCs/>
          <w:color w:val="33CC33"/>
          <w:sz w:val="28"/>
          <w:szCs w:val="28"/>
        </w:rPr>
        <w:t>соблюдать  -  пальчиковые игры должны выполняться ребенком без затруднения и приносить ему только радость.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 xml:space="preserve">Выдающиеся ученые Л.С. </w:t>
      </w:r>
      <w:proofErr w:type="spellStart"/>
      <w:r w:rsidR="00A93EC7">
        <w:rPr>
          <w:rStyle w:val="c1"/>
          <w:color w:val="000000"/>
          <w:sz w:val="28"/>
          <w:szCs w:val="28"/>
        </w:rPr>
        <w:t>Выготский</w:t>
      </w:r>
      <w:proofErr w:type="spellEnd"/>
      <w:r w:rsidR="00A93EC7">
        <w:rPr>
          <w:rStyle w:val="c1"/>
          <w:color w:val="000000"/>
          <w:sz w:val="28"/>
          <w:szCs w:val="28"/>
        </w:rPr>
        <w:t xml:space="preserve">, Л.С. Волкова, Е.И. </w:t>
      </w:r>
      <w:proofErr w:type="spellStart"/>
      <w:r w:rsidR="00A93EC7">
        <w:rPr>
          <w:rStyle w:val="c1"/>
          <w:color w:val="000000"/>
          <w:sz w:val="28"/>
          <w:szCs w:val="28"/>
        </w:rPr>
        <w:t>Исенина</w:t>
      </w:r>
      <w:proofErr w:type="spellEnd"/>
      <w:r w:rsidR="00A93EC7">
        <w:rPr>
          <w:rStyle w:val="c1"/>
          <w:color w:val="000000"/>
          <w:sz w:val="28"/>
          <w:szCs w:val="28"/>
        </w:rPr>
        <w:t>, М.И. Кольцова считали, что развитие мелкой моторики пальцев рук положительно сказывается на становлении детской речи. И была выявлена следующая закономерность:</w:t>
      </w:r>
      <w:r w:rsidR="00A93EC7">
        <w:rPr>
          <w:rStyle w:val="apple-converted-space"/>
          <w:color w:val="000000"/>
          <w:sz w:val="28"/>
          <w:szCs w:val="28"/>
        </w:rPr>
        <w:t> </w:t>
      </w:r>
      <w:r w:rsidR="00A93EC7">
        <w:rPr>
          <w:rStyle w:val="c5"/>
          <w:b/>
          <w:bCs/>
          <w:color w:val="990099"/>
          <w:sz w:val="28"/>
          <w:szCs w:val="28"/>
        </w:rPr>
        <w:t>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>А неумение ребенком распознавать пальцы - прогностический признак будущих трудностей с чтением и письмом. И это именно так.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>Кандидат педагогических наук М.А. Поваляева предлагает  </w:t>
      </w:r>
      <w:r w:rsidR="00A93EC7">
        <w:rPr>
          <w:rStyle w:val="c16"/>
          <w:b/>
          <w:bCs/>
          <w:color w:val="00B050"/>
          <w:sz w:val="28"/>
          <w:szCs w:val="28"/>
          <w:u w:val="single"/>
        </w:rPr>
        <w:t>тест на распознавание пальцев,</w:t>
      </w:r>
      <w:r w:rsidR="00527E3C">
        <w:rPr>
          <w:rStyle w:val="c16"/>
          <w:b/>
          <w:bCs/>
          <w:color w:val="00B050"/>
          <w:sz w:val="28"/>
          <w:szCs w:val="28"/>
          <w:u w:val="single"/>
        </w:rPr>
        <w:t xml:space="preserve"> </w:t>
      </w:r>
      <w:r w:rsidR="00A93EC7">
        <w:rPr>
          <w:rStyle w:val="c10"/>
          <w:color w:val="000000"/>
          <w:sz w:val="28"/>
          <w:szCs w:val="28"/>
        </w:rPr>
        <w:t>который</w:t>
      </w:r>
      <w:r w:rsidR="00A93EC7">
        <w:rPr>
          <w:rStyle w:val="apple-converted-space"/>
          <w:color w:val="000000"/>
          <w:sz w:val="28"/>
          <w:szCs w:val="28"/>
        </w:rPr>
        <w:t> </w:t>
      </w:r>
      <w:r w:rsidR="00A93EC7">
        <w:rPr>
          <w:rStyle w:val="c1"/>
          <w:color w:val="000000"/>
          <w:sz w:val="28"/>
          <w:szCs w:val="28"/>
        </w:rPr>
        <w:t>можно провести со своим ребенком дома. Он поможет оц</w:t>
      </w:r>
      <w:r w:rsidR="00CA09CA">
        <w:rPr>
          <w:rStyle w:val="c1"/>
          <w:color w:val="000000"/>
          <w:sz w:val="28"/>
          <w:szCs w:val="28"/>
        </w:rPr>
        <w:t>енить функционирование теменно-</w:t>
      </w:r>
      <w:r w:rsidR="00A93EC7">
        <w:rPr>
          <w:rStyle w:val="c1"/>
          <w:color w:val="000000"/>
          <w:sz w:val="28"/>
          <w:szCs w:val="28"/>
        </w:rPr>
        <w:t>затылочных отделов коры головного мозга.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 xml:space="preserve">Сядьте за стол напротив ребенка. Попросите его протянуть руку, закройте ладонь и пальцы своей рукой. Другой рукой дотрагивайтесь до пальцев его </w:t>
      </w:r>
      <w:r w:rsidR="00A93EC7">
        <w:rPr>
          <w:rStyle w:val="c1"/>
          <w:color w:val="000000"/>
          <w:sz w:val="28"/>
          <w:szCs w:val="28"/>
        </w:rPr>
        <w:lastRenderedPageBreak/>
        <w:t>протянутой руки. Попросите вытянуть на другой руке тот палец, который вы трогаете.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>В норме: трехлетние дети правильно определяют большой палец; пятилетние - большой и мизинец; шестилетние - большой, мизинец, указательный.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 xml:space="preserve">Для развития ручного </w:t>
      </w:r>
      <w:proofErr w:type="spellStart"/>
      <w:r w:rsidR="00A93EC7">
        <w:rPr>
          <w:rStyle w:val="c1"/>
          <w:color w:val="000000"/>
          <w:sz w:val="28"/>
          <w:szCs w:val="28"/>
        </w:rPr>
        <w:t>праксиса</w:t>
      </w:r>
      <w:proofErr w:type="spellEnd"/>
      <w:r w:rsidR="00A93EC7">
        <w:rPr>
          <w:rStyle w:val="c1"/>
          <w:color w:val="000000"/>
          <w:sz w:val="28"/>
          <w:szCs w:val="28"/>
        </w:rPr>
        <w:t xml:space="preserve"> очень полезны такие упражнения:</w:t>
      </w:r>
    </w:p>
    <w:p w:rsidR="00A93EC7" w:rsidRDefault="00A93EC7" w:rsidP="00A93EC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&gt;        перебирая пальцами, крутить бруски или карандаш;</w:t>
      </w:r>
    </w:p>
    <w:p w:rsidR="00A93EC7" w:rsidRDefault="00A93EC7" w:rsidP="00A93EC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&gt;        застегивать и расстегивать пуговицы разного размера;</w:t>
      </w:r>
    </w:p>
    <w:p w:rsidR="00A93EC7" w:rsidRDefault="00A93EC7" w:rsidP="00A93EC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&gt;        плести косички из жестких ниток;</w:t>
      </w:r>
    </w:p>
    <w:p w:rsidR="00A93EC7" w:rsidRDefault="00A93EC7" w:rsidP="00A93EC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&gt;        рисовать и штриховать карандашами;</w:t>
      </w:r>
    </w:p>
    <w:p w:rsidR="00A93EC7" w:rsidRDefault="00A93EC7" w:rsidP="00A93EC7">
      <w:pPr>
        <w:pStyle w:val="c8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&gt;        играть в пальчиковые игры.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A93EC7">
        <w:rPr>
          <w:rStyle w:val="c1"/>
          <w:color w:val="000000"/>
          <w:sz w:val="28"/>
          <w:szCs w:val="28"/>
        </w:rPr>
        <w:t>Другими словами формирование речи совершается под влиянием импульсов, идущих от рук. Кроме того, доказано,</w:t>
      </w:r>
      <w:r w:rsidR="00A93EC7">
        <w:rPr>
          <w:rStyle w:val="apple-converted-space"/>
          <w:color w:val="000000"/>
          <w:sz w:val="28"/>
          <w:szCs w:val="28"/>
        </w:rPr>
        <w:t> </w:t>
      </w:r>
      <w:r w:rsidR="00A93EC7">
        <w:rPr>
          <w:rStyle w:val="c36"/>
          <w:b/>
          <w:bCs/>
          <w:color w:val="FF0000"/>
          <w:sz w:val="28"/>
          <w:szCs w:val="28"/>
        </w:rPr>
        <w:t>что и мысль, и глаз ребенка двигается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</w:t>
      </w:r>
      <w:r w:rsidR="00A93EC7">
        <w:rPr>
          <w:rStyle w:val="c5"/>
          <w:b/>
          <w:bCs/>
          <w:color w:val="66FF33"/>
          <w:sz w:val="28"/>
          <w:szCs w:val="28"/>
        </w:rPr>
        <w:t>.</w:t>
      </w:r>
      <w:r w:rsidR="00A93EC7">
        <w:rPr>
          <w:rStyle w:val="apple-converted-space"/>
          <w:b/>
          <w:bCs/>
          <w:color w:val="66FF33"/>
          <w:sz w:val="28"/>
          <w:szCs w:val="28"/>
        </w:rPr>
        <w:t> </w:t>
      </w:r>
      <w:r w:rsidR="00A93EC7">
        <w:rPr>
          <w:rStyle w:val="c1"/>
          <w:color w:val="000000"/>
          <w:sz w:val="28"/>
          <w:szCs w:val="28"/>
        </w:rPr>
        <w:t xml:space="preserve">Кроме того, пальчиковые игры помогают выработать у детей такие качества как формирование адекватной самооценки, повышение уверенности, нормализацию отношений со сверстниками, а также способность </w:t>
      </w:r>
      <w:proofErr w:type="spellStart"/>
      <w:r w:rsidR="00A93EC7">
        <w:rPr>
          <w:rStyle w:val="c1"/>
          <w:color w:val="000000"/>
          <w:sz w:val="28"/>
          <w:szCs w:val="28"/>
        </w:rPr>
        <w:t>мобилизовываться</w:t>
      </w:r>
      <w:proofErr w:type="spellEnd"/>
      <w:r w:rsidR="00A93EC7">
        <w:rPr>
          <w:rStyle w:val="c1"/>
          <w:color w:val="000000"/>
          <w:sz w:val="28"/>
          <w:szCs w:val="28"/>
        </w:rPr>
        <w:t>, сосредотачиваться и расслабляться. Игры оригинальны и интересны тем, что представляют собой маленький театр, где актеры - это пальчики ребят. Пальчиковые игры развивают мышечный аппарат, мелкую моторику, тактильную чувствительность. Повышается общий уровень организации мышления ребенка.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 xml:space="preserve">Упражнения по пальчиковым играм подбираются в соответствии с возрастными особенностями. Все эти упражнения и </w:t>
      </w:r>
      <w:proofErr w:type="spellStart"/>
      <w:r w:rsidR="00A93EC7">
        <w:rPr>
          <w:rStyle w:val="c1"/>
          <w:color w:val="000000"/>
          <w:sz w:val="28"/>
          <w:szCs w:val="28"/>
        </w:rPr>
        <w:t>потешки</w:t>
      </w:r>
      <w:proofErr w:type="spellEnd"/>
      <w:r w:rsidR="00A93EC7">
        <w:rPr>
          <w:rStyle w:val="c1"/>
          <w:color w:val="000000"/>
          <w:sz w:val="28"/>
          <w:szCs w:val="28"/>
        </w:rPr>
        <w:t xml:space="preserve"> в работе</w:t>
      </w:r>
      <w:r w:rsidR="001E1F6F">
        <w:rPr>
          <w:rStyle w:val="c1"/>
          <w:color w:val="000000"/>
          <w:sz w:val="28"/>
          <w:szCs w:val="28"/>
        </w:rPr>
        <w:t xml:space="preserve"> по развитию мелкой моторики рук</w:t>
      </w:r>
      <w:r w:rsidR="00A93EC7">
        <w:rPr>
          <w:rStyle w:val="c1"/>
          <w:color w:val="000000"/>
          <w:sz w:val="28"/>
          <w:szCs w:val="28"/>
        </w:rPr>
        <w:t xml:space="preserve"> </w:t>
      </w:r>
      <w:r w:rsidR="001E1F6F">
        <w:rPr>
          <w:rStyle w:val="c1"/>
          <w:color w:val="000000"/>
          <w:sz w:val="28"/>
          <w:szCs w:val="28"/>
        </w:rPr>
        <w:t xml:space="preserve"> необходимо использовать</w:t>
      </w:r>
      <w:r w:rsidR="00A93EC7">
        <w:rPr>
          <w:rStyle w:val="c1"/>
          <w:color w:val="000000"/>
          <w:sz w:val="28"/>
          <w:szCs w:val="28"/>
        </w:rPr>
        <w:t xml:space="preserve"> постоянно.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CA09CA">
        <w:rPr>
          <w:rStyle w:val="c1"/>
          <w:color w:val="000000"/>
          <w:sz w:val="28"/>
          <w:szCs w:val="28"/>
        </w:rPr>
        <w:t>Так,</w:t>
      </w:r>
      <w:r w:rsidR="00A93EC7">
        <w:rPr>
          <w:rStyle w:val="c1"/>
          <w:color w:val="000000"/>
          <w:sz w:val="28"/>
          <w:szCs w:val="28"/>
        </w:rPr>
        <w:t xml:space="preserve"> например, малышам п</w:t>
      </w:r>
      <w:r w:rsidR="001E1F6F">
        <w:rPr>
          <w:rStyle w:val="c1"/>
          <w:color w:val="000000"/>
          <w:sz w:val="28"/>
          <w:szCs w:val="28"/>
        </w:rPr>
        <w:t>редлагайте</w:t>
      </w:r>
      <w:r w:rsidR="00A93EC7">
        <w:rPr>
          <w:rStyle w:val="c1"/>
          <w:color w:val="000000"/>
          <w:sz w:val="28"/>
          <w:szCs w:val="28"/>
        </w:rPr>
        <w:t xml:space="preserve"> упражнения на катание пальчиками деревянных шариков, орехов различ</w:t>
      </w:r>
      <w:r w:rsidR="001E1F6F">
        <w:rPr>
          <w:rStyle w:val="c1"/>
          <w:color w:val="000000"/>
          <w:sz w:val="28"/>
          <w:szCs w:val="28"/>
        </w:rPr>
        <w:t>ного диаметра. При этом старайтесь</w:t>
      </w:r>
      <w:r w:rsidR="00A93EC7">
        <w:rPr>
          <w:rStyle w:val="c1"/>
          <w:color w:val="000000"/>
          <w:sz w:val="28"/>
          <w:szCs w:val="28"/>
        </w:rPr>
        <w:t xml:space="preserve"> вовлечь в движение все пальчики. Для этого упражнения использую также шарики из пластилина, бусы. </w:t>
      </w:r>
      <w:proofErr w:type="gramStart"/>
      <w:r w:rsidR="00A93EC7">
        <w:rPr>
          <w:rStyle w:val="c1"/>
          <w:color w:val="000000"/>
          <w:sz w:val="28"/>
          <w:szCs w:val="28"/>
        </w:rPr>
        <w:t>Приговорки</w:t>
      </w:r>
      <w:proofErr w:type="gramEnd"/>
      <w:r w:rsidR="00A93EC7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="00A93EC7">
        <w:rPr>
          <w:rStyle w:val="c1"/>
          <w:color w:val="000000"/>
          <w:sz w:val="28"/>
          <w:szCs w:val="28"/>
        </w:rPr>
        <w:t>потешки</w:t>
      </w:r>
      <w:proofErr w:type="spellEnd"/>
      <w:r w:rsidR="00A93EC7">
        <w:rPr>
          <w:rStyle w:val="c1"/>
          <w:color w:val="000000"/>
          <w:sz w:val="28"/>
          <w:szCs w:val="28"/>
        </w:rPr>
        <w:t>, которыми</w:t>
      </w:r>
      <w:r w:rsidR="001E1F6F">
        <w:rPr>
          <w:rStyle w:val="c1"/>
          <w:color w:val="000000"/>
          <w:sz w:val="28"/>
          <w:szCs w:val="28"/>
        </w:rPr>
        <w:t xml:space="preserve"> можно сопровождать</w:t>
      </w:r>
      <w:r w:rsidR="00A93EC7">
        <w:rPr>
          <w:rStyle w:val="c1"/>
          <w:color w:val="000000"/>
          <w:sz w:val="28"/>
          <w:szCs w:val="28"/>
        </w:rPr>
        <w:t xml:space="preserve"> упражнения, делают их максимально эффективными, а также просто забавными и интересными.</w:t>
      </w:r>
    </w:p>
    <w:p w:rsidR="00A93EC7" w:rsidRDefault="001F37E5" w:rsidP="00A93EC7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915035</wp:posOffset>
            </wp:positionV>
            <wp:extent cx="2787650" cy="1981200"/>
            <wp:effectExtent l="19050" t="0" r="0" b="0"/>
            <wp:wrapTight wrapText="bothSides">
              <wp:wrapPolygon edited="0">
                <wp:start x="-148" y="0"/>
                <wp:lineTo x="-148" y="21392"/>
                <wp:lineTo x="21551" y="21392"/>
                <wp:lineTo x="21551" y="0"/>
                <wp:lineTo x="-148" y="0"/>
              </wp:wrapPolygon>
            </wp:wrapTight>
            <wp:docPr id="4" name="Рисунок 4" descr="Пальчиковые игры.от 0 до 1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льчиковые игры.от 0 до 1 г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EC7">
        <w:rPr>
          <w:rStyle w:val="c1"/>
          <w:color w:val="000000"/>
          <w:sz w:val="28"/>
          <w:szCs w:val="28"/>
        </w:rPr>
        <w:t>Я катаю свой орех,</w:t>
      </w:r>
    </w:p>
    <w:p w:rsidR="00A93EC7" w:rsidRDefault="00A93EC7" w:rsidP="00A93EC7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был круглее всех,</w:t>
      </w:r>
    </w:p>
    <w:p w:rsidR="00A93EC7" w:rsidRDefault="00A93EC7" w:rsidP="00A93EC7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так, вот так,</w:t>
      </w:r>
    </w:p>
    <w:p w:rsidR="00A93EC7" w:rsidRDefault="00A93EC7" w:rsidP="00A93EC7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был круглее всех.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F37E5" w:rsidRDefault="00ED3C8C" w:rsidP="00527E3C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1E1F6F">
        <w:rPr>
          <w:rStyle w:val="c1"/>
          <w:color w:val="000000"/>
          <w:sz w:val="28"/>
          <w:szCs w:val="28"/>
        </w:rPr>
        <w:t xml:space="preserve">В развитии мелкой моторики рук используется </w:t>
      </w:r>
      <w:r w:rsidR="001E1F6F">
        <w:rPr>
          <w:rStyle w:val="c24"/>
          <w:b/>
          <w:bCs/>
          <w:color w:val="FF0066"/>
          <w:sz w:val="28"/>
          <w:szCs w:val="28"/>
          <w:u w:val="single"/>
        </w:rPr>
        <w:t>пальчиковый</w:t>
      </w:r>
      <w:r w:rsidR="00A93EC7">
        <w:rPr>
          <w:rStyle w:val="c24"/>
          <w:b/>
          <w:bCs/>
          <w:color w:val="FF0066"/>
          <w:sz w:val="28"/>
          <w:szCs w:val="28"/>
          <w:u w:val="single"/>
        </w:rPr>
        <w:t xml:space="preserve"> теат</w:t>
      </w:r>
      <w:r w:rsidR="001E1F6F">
        <w:rPr>
          <w:rStyle w:val="c24"/>
          <w:b/>
          <w:bCs/>
          <w:color w:val="FF0066"/>
          <w:sz w:val="28"/>
          <w:szCs w:val="28"/>
          <w:u w:val="single"/>
        </w:rPr>
        <w:t>р</w:t>
      </w:r>
      <w:r w:rsidR="00A93EC7">
        <w:rPr>
          <w:rStyle w:val="c1"/>
          <w:color w:val="000000"/>
          <w:sz w:val="28"/>
          <w:szCs w:val="28"/>
        </w:rPr>
        <w:t>.</w:t>
      </w:r>
      <w:r w:rsidR="001F37E5" w:rsidRPr="001F37E5">
        <w:t xml:space="preserve"> </w:t>
      </w:r>
      <w:r w:rsidR="00A93EC7">
        <w:rPr>
          <w:rStyle w:val="c1"/>
          <w:color w:val="000000"/>
          <w:sz w:val="28"/>
          <w:szCs w:val="28"/>
        </w:rPr>
        <w:t xml:space="preserve"> 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Игры с пальцами - это театр актеров, которые всегда с нами. Очень важно заранее знать, какую пьесу можно разыграть с помощью пальцев. Тогда остается только хорошо владеть текстом </w:t>
      </w:r>
      <w:r>
        <w:rPr>
          <w:rStyle w:val="c1"/>
          <w:color w:val="000000"/>
          <w:sz w:val="28"/>
          <w:szCs w:val="28"/>
        </w:rPr>
        <w:lastRenderedPageBreak/>
        <w:t>и ловко двигать пальцами. В играх с пальцами звучание голоса и громкость произносимого текста, а также движения отдельных пальцев и всей руки придают выразительност</w:t>
      </w:r>
      <w:r w:rsidR="001E1F6F">
        <w:rPr>
          <w:rStyle w:val="c1"/>
          <w:color w:val="000000"/>
          <w:sz w:val="28"/>
          <w:szCs w:val="28"/>
        </w:rPr>
        <w:t>ь рифмам. А кроме того тексты можно не только произноси</w:t>
      </w:r>
      <w:r w:rsidR="00ED3C8C">
        <w:rPr>
          <w:rStyle w:val="c1"/>
          <w:color w:val="000000"/>
          <w:sz w:val="28"/>
          <w:szCs w:val="28"/>
        </w:rPr>
        <w:t>ть, но и пе</w:t>
      </w:r>
      <w:r w:rsidR="001E1F6F">
        <w:rPr>
          <w:rStyle w:val="c1"/>
          <w:color w:val="000000"/>
          <w:sz w:val="28"/>
          <w:szCs w:val="28"/>
        </w:rPr>
        <w:t>ть</w:t>
      </w:r>
      <w:r>
        <w:rPr>
          <w:rStyle w:val="c1"/>
          <w:color w:val="000000"/>
          <w:sz w:val="28"/>
          <w:szCs w:val="28"/>
        </w:rPr>
        <w:t>, сопровождая их движениями рук и пальцев.</w:t>
      </w:r>
    </w:p>
    <w:p w:rsidR="00ED3C8C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93EC7" w:rsidRDefault="00ED3C8C" w:rsidP="00527E3C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</w:t>
      </w:r>
      <w:r w:rsidR="00CA09CA">
        <w:rPr>
          <w:rStyle w:val="c10"/>
          <w:color w:val="000000"/>
          <w:sz w:val="28"/>
          <w:szCs w:val="28"/>
        </w:rPr>
        <w:t>иды пальчиковых игр</w:t>
      </w:r>
      <w:r w:rsidR="00A93EC7">
        <w:rPr>
          <w:rStyle w:val="c10"/>
          <w:color w:val="000000"/>
          <w:sz w:val="28"/>
          <w:szCs w:val="28"/>
        </w:rPr>
        <w:t>:</w:t>
      </w:r>
    </w:p>
    <w:p w:rsidR="00A93EC7" w:rsidRDefault="00A93EC7" w:rsidP="00527E3C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FF0000"/>
          <w:sz w:val="32"/>
          <w:szCs w:val="32"/>
        </w:rPr>
        <w:t>Фольклорные пальчиковые игры</w:t>
      </w:r>
    </w:p>
    <w:p w:rsidR="00A93EC7" w:rsidRDefault="00A93EC7" w:rsidP="00527E3C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  <w:sz w:val="32"/>
          <w:szCs w:val="32"/>
        </w:rPr>
        <w:t> </w:t>
      </w:r>
      <w:r>
        <w:rPr>
          <w:rStyle w:val="c3"/>
          <w:b/>
          <w:bCs/>
          <w:i/>
          <w:iCs/>
          <w:color w:val="00B0F0"/>
          <w:sz w:val="32"/>
          <w:szCs w:val="32"/>
        </w:rPr>
        <w:t>Пальчиковые игры с авторским текстом</w:t>
      </w:r>
    </w:p>
    <w:p w:rsidR="00A93EC7" w:rsidRPr="001E1F6F" w:rsidRDefault="00A93EC7" w:rsidP="00527E3C">
      <w:pPr>
        <w:pStyle w:val="c18"/>
        <w:spacing w:before="0" w:beforeAutospacing="0" w:after="0" w:afterAutospacing="0"/>
        <w:jc w:val="both"/>
        <w:rPr>
          <w:rFonts w:ascii="Calibri" w:hAnsi="Calibri"/>
          <w:color w:val="00B05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 </w:t>
      </w:r>
      <w:r w:rsidRPr="001E1F6F">
        <w:rPr>
          <w:rStyle w:val="c21"/>
          <w:b/>
          <w:bCs/>
          <w:i/>
          <w:iCs/>
          <w:color w:val="00B050"/>
          <w:sz w:val="32"/>
          <w:szCs w:val="32"/>
        </w:rPr>
        <w:t>Игровой пальчиковый массаж</w:t>
      </w:r>
      <w:r w:rsidRPr="001E1F6F">
        <w:rPr>
          <w:rStyle w:val="c21"/>
          <w:b/>
          <w:bCs/>
          <w:color w:val="00B050"/>
          <w:sz w:val="32"/>
          <w:szCs w:val="32"/>
        </w:rPr>
        <w:t>.  </w:t>
      </w:r>
    </w:p>
    <w:p w:rsidR="00A93EC7" w:rsidRDefault="00ED3C8C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A93EC7">
        <w:rPr>
          <w:rStyle w:val="c1"/>
          <w:color w:val="000000"/>
          <w:sz w:val="28"/>
          <w:szCs w:val="28"/>
        </w:rPr>
        <w:t xml:space="preserve">Для тренировки пальцев </w:t>
      </w:r>
      <w:r w:rsidR="001E1F6F">
        <w:rPr>
          <w:rStyle w:val="c1"/>
          <w:color w:val="000000"/>
          <w:sz w:val="28"/>
          <w:szCs w:val="28"/>
        </w:rPr>
        <w:t xml:space="preserve">используйте </w:t>
      </w:r>
      <w:r w:rsidR="00A93EC7">
        <w:rPr>
          <w:rStyle w:val="c1"/>
          <w:color w:val="000000"/>
          <w:sz w:val="28"/>
          <w:szCs w:val="28"/>
        </w:rPr>
        <w:t xml:space="preserve"> упражнения без речевого сопровождения. Например: «Паучок», «Человек», «Зайка», «Корни деревьев».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Ирина Александровна Лыкова дает такие  советы по проведению пальчиковых игр: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1.Убедитесь в том, что малыши знают персонажей стихов, песенок и </w:t>
      </w:r>
      <w:proofErr w:type="spellStart"/>
      <w:r>
        <w:rPr>
          <w:rStyle w:val="c10"/>
          <w:color w:val="000000"/>
          <w:sz w:val="28"/>
          <w:szCs w:val="28"/>
        </w:rPr>
        <w:t>потешек</w:t>
      </w:r>
      <w:proofErr w:type="spellEnd"/>
      <w:r>
        <w:rPr>
          <w:rStyle w:val="c10"/>
          <w:color w:val="000000"/>
          <w:sz w:val="28"/>
          <w:szCs w:val="28"/>
        </w:rPr>
        <w:t>.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2. Перед проведением пальчиковых игр убедитесь, что руки у детей теплые.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3.При проведении первых пальчиковых игр текст читайте медленно, чтобы дети успели показать движения.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4.Не торопитесь обновлять репертуар: в вашем повседневном активе должно быть не более 2-3 игр, новые игры вводите постепенно, </w:t>
      </w:r>
      <w:proofErr w:type="gramStart"/>
      <w:r>
        <w:rPr>
          <w:rStyle w:val="c10"/>
          <w:color w:val="000000"/>
          <w:sz w:val="28"/>
          <w:szCs w:val="28"/>
        </w:rPr>
        <w:t>исключая</w:t>
      </w:r>
      <w:proofErr w:type="gramEnd"/>
      <w:r>
        <w:rPr>
          <w:rStyle w:val="c10"/>
          <w:color w:val="000000"/>
          <w:sz w:val="28"/>
          <w:szCs w:val="28"/>
        </w:rPr>
        <w:t xml:space="preserve"> по одной из знакомых (но через время возвращайтесь к ней).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Теперь поговорим о таком виде пальчиковых игр, как  </w:t>
      </w:r>
      <w:r>
        <w:rPr>
          <w:rStyle w:val="c16"/>
          <w:b/>
          <w:bCs/>
          <w:color w:val="00B050"/>
          <w:sz w:val="28"/>
          <w:szCs w:val="28"/>
          <w:u w:val="single"/>
        </w:rPr>
        <w:t>игровой пальчиковый массаж.</w:t>
      </w:r>
    </w:p>
    <w:p w:rsidR="00A93EC7" w:rsidRDefault="00A93EC7" w:rsidP="00527E3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Массаж является несложным, но весьма эффективным методом развития мелкой моторики рук. Основные приемы массажа - поглаживание, манипуляция.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5"/>
          <w:b/>
          <w:bCs/>
          <w:color w:val="FF0000"/>
          <w:sz w:val="28"/>
          <w:szCs w:val="28"/>
        </w:rPr>
        <w:t>Самомассаж</w:t>
      </w:r>
      <w:proofErr w:type="spellEnd"/>
      <w:r>
        <w:rPr>
          <w:rStyle w:val="c10"/>
          <w:color w:val="000000"/>
          <w:sz w:val="28"/>
          <w:szCs w:val="28"/>
        </w:rPr>
        <w:t> - один из видов пассивной гимнастики, его необходимо проводить ежедневно, желательно 2-3 раза в день. Он оказывает тонизирующее действие на ЦНС, улучшает функции рецепторов.</w:t>
      </w:r>
    </w:p>
    <w:p w:rsidR="00A93EC7" w:rsidRDefault="00ED3C8C" w:rsidP="001E1F6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 xml:space="preserve">    </w:t>
      </w:r>
      <w:r w:rsidR="00A93EC7">
        <w:rPr>
          <w:rStyle w:val="c10"/>
          <w:color w:val="000000"/>
          <w:sz w:val="28"/>
          <w:szCs w:val="28"/>
        </w:rPr>
        <w:t>Массаж внутренней поверхности ладоней можно проводить с использованием различных предметов: карандашей с гладкой и ребристой поверхностью;</w:t>
      </w:r>
      <w:r w:rsidR="00A93EC7">
        <w:rPr>
          <w:rStyle w:val="apple-converted-space"/>
          <w:color w:val="000000"/>
          <w:sz w:val="28"/>
          <w:szCs w:val="28"/>
        </w:rPr>
        <w:t> </w:t>
      </w:r>
      <w:r w:rsidR="00A93EC7">
        <w:rPr>
          <w:rStyle w:val="c10"/>
          <w:color w:val="000000"/>
          <w:sz w:val="28"/>
          <w:szCs w:val="28"/>
          <w:shd w:val="clear" w:color="auto" w:fill="FFFFFF"/>
        </w:rPr>
        <w:t> грецких орехов,  детских грабелек, различных бигуди,  и многое другое, насколько подсказывает фантазия.</w:t>
      </w:r>
      <w:r w:rsidR="001E1F6F">
        <w:rPr>
          <w:rFonts w:ascii="Calibri" w:hAnsi="Calibri"/>
          <w:color w:val="000000"/>
          <w:sz w:val="22"/>
          <w:szCs w:val="22"/>
        </w:rPr>
        <w:t xml:space="preserve"> </w:t>
      </w:r>
      <w:r w:rsidR="001F37E5">
        <w:rPr>
          <w:rStyle w:val="c10"/>
          <w:color w:val="000000"/>
          <w:sz w:val="28"/>
          <w:szCs w:val="28"/>
        </w:rPr>
        <w:t xml:space="preserve">Можно предложить </w:t>
      </w:r>
      <w:r w:rsidR="00A93EC7">
        <w:rPr>
          <w:rStyle w:val="c10"/>
          <w:color w:val="000000"/>
          <w:sz w:val="28"/>
          <w:szCs w:val="28"/>
        </w:rPr>
        <w:t>массаж, используя бигуди.</w:t>
      </w:r>
    </w:p>
    <w:p w:rsidR="00A93EC7" w:rsidRPr="001E1F6F" w:rsidRDefault="00A93EC7" w:rsidP="00A93EC7">
      <w:pPr>
        <w:pStyle w:val="c4"/>
        <w:spacing w:before="0" w:beforeAutospacing="0" w:after="0" w:afterAutospacing="0"/>
        <w:jc w:val="center"/>
        <w:rPr>
          <w:rFonts w:ascii="Calibri" w:hAnsi="Calibri"/>
          <w:color w:val="6600FF"/>
          <w:sz w:val="22"/>
          <w:szCs w:val="22"/>
        </w:rPr>
      </w:pPr>
      <w:r w:rsidRPr="001E1F6F">
        <w:rPr>
          <w:rStyle w:val="c3"/>
          <w:b/>
          <w:bCs/>
          <w:i/>
          <w:iCs/>
          <w:color w:val="6600FF"/>
          <w:sz w:val="36"/>
          <w:szCs w:val="36"/>
          <w:u w:val="single"/>
        </w:rPr>
        <w:t>Еду к деду</w:t>
      </w:r>
    </w:p>
    <w:p w:rsidR="00A93EC7" w:rsidRDefault="00A93EC7" w:rsidP="00706949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Задачи: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>развитие тактильного восприятия, ловкости.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Материал</w:t>
      </w:r>
      <w:r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>бигуди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Ход игры.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 </w:t>
      </w:r>
      <w:r>
        <w:rPr>
          <w:rStyle w:val="c10"/>
          <w:color w:val="000000"/>
          <w:sz w:val="28"/>
          <w:szCs w:val="28"/>
        </w:rPr>
        <w:t>Предложите ребенку покатать бигуди между ладонями, постепенно увеличивая усилия, в такт вашим словам:</w:t>
      </w:r>
    </w:p>
    <w:p w:rsidR="00A93EC7" w:rsidRDefault="00A93EC7" w:rsidP="00A93EC7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Еду-еду к бабе, к деду</w:t>
      </w:r>
      <w:proofErr w:type="gramStart"/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а лошадке, в красной шапке,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По ровной дороженьке,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На одной ноженьке,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 xml:space="preserve">В старом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лапоточке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lastRenderedPageBreak/>
        <w:t>По рытвинам, по кочкам,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Всё прямо и прямо,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А потом вдруг... в яму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Бух!  </w:t>
      </w:r>
    </w:p>
    <w:p w:rsidR="00A93EC7" w:rsidRDefault="00A93EC7" w:rsidP="0070694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</w:t>
      </w:r>
      <w:r w:rsidR="001F37E5">
        <w:rPr>
          <w:rStyle w:val="c3"/>
          <w:i/>
          <w:iCs/>
          <w:color w:val="000000"/>
          <w:sz w:val="28"/>
          <w:szCs w:val="28"/>
        </w:rPr>
        <w:t xml:space="preserve">  </w:t>
      </w:r>
      <w:r>
        <w:rPr>
          <w:rStyle w:val="c10"/>
          <w:color w:val="000000"/>
          <w:sz w:val="28"/>
          <w:szCs w:val="28"/>
        </w:rPr>
        <w:t>Многие фольклорные и авторские пальчиковые игры сопровождаются пением, пальчиковый игровой массаж можно также делать под музыку.</w:t>
      </w:r>
    </w:p>
    <w:p w:rsidR="00A93EC7" w:rsidRDefault="001F37E5" w:rsidP="00706949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    </w:t>
      </w:r>
      <w:r w:rsidR="00A93EC7">
        <w:rPr>
          <w:rStyle w:val="c10"/>
          <w:color w:val="000000"/>
          <w:sz w:val="28"/>
          <w:szCs w:val="28"/>
        </w:rPr>
        <w:t>Также существует много интересных у</w:t>
      </w:r>
      <w:r>
        <w:rPr>
          <w:rStyle w:val="c10"/>
          <w:color w:val="000000"/>
          <w:sz w:val="28"/>
          <w:szCs w:val="28"/>
        </w:rPr>
        <w:t xml:space="preserve">пражнений с шариком </w:t>
      </w:r>
      <w:proofErr w:type="spellStart"/>
      <w:r>
        <w:rPr>
          <w:rStyle w:val="c10"/>
          <w:color w:val="000000"/>
          <w:sz w:val="28"/>
          <w:szCs w:val="28"/>
        </w:rPr>
        <w:t>массажером</w:t>
      </w:r>
      <w:proofErr w:type="spellEnd"/>
      <w:r>
        <w:rPr>
          <w:rStyle w:val="c10"/>
          <w:color w:val="000000"/>
          <w:sz w:val="28"/>
          <w:szCs w:val="28"/>
        </w:rPr>
        <w:t xml:space="preserve"> </w:t>
      </w:r>
      <w:proofErr w:type="spellStart"/>
      <w:r w:rsidR="00A93EC7">
        <w:rPr>
          <w:rStyle w:val="c10"/>
          <w:color w:val="000000"/>
          <w:sz w:val="28"/>
          <w:szCs w:val="28"/>
        </w:rPr>
        <w:t>Су</w:t>
      </w:r>
      <w:r w:rsidR="00CA09CA">
        <w:rPr>
          <w:rStyle w:val="c10"/>
          <w:color w:val="000000"/>
          <w:sz w:val="28"/>
          <w:szCs w:val="28"/>
        </w:rPr>
        <w:t>-Джок</w:t>
      </w:r>
      <w:proofErr w:type="spellEnd"/>
      <w:r w:rsidR="00CA09CA">
        <w:rPr>
          <w:rStyle w:val="c10"/>
          <w:color w:val="000000"/>
          <w:sz w:val="28"/>
          <w:szCs w:val="28"/>
        </w:rPr>
        <w:t>. Обыгрывать их можно по-</w:t>
      </w:r>
      <w:r w:rsidR="00A93EC7">
        <w:rPr>
          <w:rStyle w:val="c10"/>
          <w:color w:val="000000"/>
          <w:sz w:val="28"/>
          <w:szCs w:val="28"/>
        </w:rPr>
        <w:t>разному. Вот, например, упражнение про зайчат:</w:t>
      </w:r>
    </w:p>
    <w:p w:rsidR="00A93EC7" w:rsidRDefault="00A93EC7" w:rsidP="00A93EC7">
      <w:pPr>
        <w:pStyle w:val="c4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B050"/>
          <w:sz w:val="28"/>
          <w:szCs w:val="28"/>
          <w:u w:val="single"/>
        </w:rPr>
        <w:t>ЗАЙЧАТА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поляне, на лужайке        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/катать шарик между ладонями/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Целый день скакали зайки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>  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/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рыгать по ладошке шаром/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катались по траве,           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/катать вперед – назад/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 хвоста и к голове.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Долго зайцы так скакали,    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/прыгать по ладошке шаром/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Но напрыгались, устали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>     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/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оложить шарик на ладошку/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Мимо змеи проползали,      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/вести по ладошке/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«С добрым утром!» - им сказали.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Стала гладить и ласкать</w:t>
      </w:r>
    </w:p>
    <w:p w:rsidR="00A93EC7" w:rsidRDefault="00A93EC7" w:rsidP="00706949">
      <w:pPr>
        <w:pStyle w:val="c6"/>
        <w:spacing w:before="0" w:beforeAutospacing="0" w:after="0" w:afterAutospacing="0" w:line="360" w:lineRule="atLeast"/>
        <w:rPr>
          <w:rStyle w:val="c3"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Всех зайчат зайчиха-мать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 </w:t>
      </w:r>
      <w:r>
        <w:rPr>
          <w:rStyle w:val="c5"/>
          <w:color w:val="333333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/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г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ладить шаром каждый палец/</w:t>
      </w:r>
    </w:p>
    <w:p w:rsidR="00706949" w:rsidRDefault="00706949" w:rsidP="00706949">
      <w:pPr>
        <w:pStyle w:val="c6"/>
        <w:spacing w:before="0" w:beforeAutospacing="0" w:after="0" w:afterAutospacing="0" w:line="360" w:lineRule="atLeast"/>
        <w:rPr>
          <w:rFonts w:ascii="Calibri" w:hAnsi="Calibri"/>
          <w:color w:val="000000"/>
          <w:sz w:val="22"/>
          <w:szCs w:val="22"/>
        </w:rPr>
      </w:pPr>
    </w:p>
    <w:p w:rsidR="00A93EC7" w:rsidRDefault="00ED3C8C" w:rsidP="00ED3C8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A93EC7">
        <w:rPr>
          <w:rStyle w:val="c1"/>
          <w:color w:val="000000"/>
          <w:sz w:val="28"/>
          <w:szCs w:val="28"/>
        </w:rPr>
        <w:t>Если каждый день заниматься по 7-10 минут массажем рук детей, пальчиковыми играми, то положительный результат будет обязательно.</w:t>
      </w:r>
    </w:p>
    <w:p w:rsidR="00A93EC7" w:rsidRDefault="00A93EC7" w:rsidP="00ED3C8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Совместная деятельность с родителями по развитию мелкой моторики</w:t>
      </w:r>
    </w:p>
    <w:p w:rsidR="00A93EC7" w:rsidRDefault="00A93EC7" w:rsidP="00ED3C8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малышей положительно влияет на формирование познавательных процессов: восприятия, памяти, мышления, внимания, воображения, а также на развитие</w:t>
      </w:r>
    </w:p>
    <w:p w:rsidR="00A93EC7" w:rsidRDefault="00A93EC7" w:rsidP="00ED3C8C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речи, готовит руку ребёнка к продуктивной деятельности, что в будущем</w:t>
      </w:r>
      <w:r w:rsidR="00ED3C8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0"/>
          <w:color w:val="000000"/>
          <w:sz w:val="28"/>
          <w:szCs w:val="28"/>
        </w:rPr>
        <w:t>поможет избежать многих проблем школьного обучения.</w:t>
      </w:r>
    </w:p>
    <w:p w:rsidR="0039415E" w:rsidRDefault="0039415E" w:rsidP="00ED3C8C">
      <w:pPr>
        <w:jc w:val="both"/>
      </w:pPr>
    </w:p>
    <w:sectPr w:rsidR="0039415E" w:rsidSect="0039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0D12"/>
    <w:multiLevelType w:val="hybridMultilevel"/>
    <w:tmpl w:val="40BAA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A93EC7"/>
    <w:rsid w:val="001E1F6F"/>
    <w:rsid w:val="001F37E5"/>
    <w:rsid w:val="00393ECF"/>
    <w:rsid w:val="0039415E"/>
    <w:rsid w:val="00421F41"/>
    <w:rsid w:val="00527E3C"/>
    <w:rsid w:val="006E75EF"/>
    <w:rsid w:val="00706949"/>
    <w:rsid w:val="00750D9C"/>
    <w:rsid w:val="009072F8"/>
    <w:rsid w:val="00A93EC7"/>
    <w:rsid w:val="00B140E0"/>
    <w:rsid w:val="00CA09CA"/>
    <w:rsid w:val="00ED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3EC7"/>
  </w:style>
  <w:style w:type="character" w:customStyle="1" w:styleId="c5">
    <w:name w:val="c5"/>
    <w:basedOn w:val="a0"/>
    <w:rsid w:val="00A93EC7"/>
  </w:style>
  <w:style w:type="paragraph" w:customStyle="1" w:styleId="c20">
    <w:name w:val="c20"/>
    <w:basedOn w:val="a"/>
    <w:rsid w:val="00A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EC7"/>
  </w:style>
  <w:style w:type="character" w:customStyle="1" w:styleId="apple-converted-space">
    <w:name w:val="apple-converted-space"/>
    <w:basedOn w:val="a0"/>
    <w:rsid w:val="00A93EC7"/>
  </w:style>
  <w:style w:type="character" w:customStyle="1" w:styleId="c23">
    <w:name w:val="c23"/>
    <w:basedOn w:val="a0"/>
    <w:rsid w:val="00A93EC7"/>
  </w:style>
  <w:style w:type="character" w:customStyle="1" w:styleId="c31">
    <w:name w:val="c31"/>
    <w:basedOn w:val="a0"/>
    <w:rsid w:val="00A93EC7"/>
  </w:style>
  <w:style w:type="character" w:customStyle="1" w:styleId="c16">
    <w:name w:val="c16"/>
    <w:basedOn w:val="a0"/>
    <w:rsid w:val="00A93EC7"/>
  </w:style>
  <w:style w:type="character" w:customStyle="1" w:styleId="c10">
    <w:name w:val="c10"/>
    <w:basedOn w:val="a0"/>
    <w:rsid w:val="00A93EC7"/>
  </w:style>
  <w:style w:type="character" w:customStyle="1" w:styleId="c36">
    <w:name w:val="c36"/>
    <w:basedOn w:val="a0"/>
    <w:rsid w:val="00A93EC7"/>
  </w:style>
  <w:style w:type="character" w:customStyle="1" w:styleId="c24">
    <w:name w:val="c24"/>
    <w:basedOn w:val="a0"/>
    <w:rsid w:val="00A93EC7"/>
  </w:style>
  <w:style w:type="paragraph" w:customStyle="1" w:styleId="c18">
    <w:name w:val="c18"/>
    <w:basedOn w:val="a"/>
    <w:rsid w:val="00A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93EC7"/>
  </w:style>
  <w:style w:type="paragraph" w:customStyle="1" w:styleId="c6">
    <w:name w:val="c6"/>
    <w:basedOn w:val="a"/>
    <w:rsid w:val="00A9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3EC7"/>
  </w:style>
  <w:style w:type="paragraph" w:styleId="a3">
    <w:name w:val="Balloon Text"/>
    <w:basedOn w:val="a"/>
    <w:link w:val="a4"/>
    <w:uiPriority w:val="99"/>
    <w:semiHidden/>
    <w:unhideWhenUsed/>
    <w:rsid w:val="00ED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2</cp:revision>
  <dcterms:created xsi:type="dcterms:W3CDTF">2021-02-13T21:24:00Z</dcterms:created>
  <dcterms:modified xsi:type="dcterms:W3CDTF">2021-02-13T21:24:00Z</dcterms:modified>
</cp:coreProperties>
</file>